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left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 xml:space="preserve">REUNIÓN INICIO CURSO. NUEVO ALUMNADO. </w:t>
      </w:r>
      <w:r>
        <w:rPr>
          <w:b/>
        </w:rPr>
        <w:t>Curso</w:t>
      </w:r>
      <w:r>
        <w:rPr>
          <w:b/>
          <w:position w:val="0"/>
          <w:sz w:val="24"/>
          <w:vertAlign w:val="baseline"/>
        </w:rPr>
        <w:t xml:space="preserve"> 2</w:t>
      </w:r>
      <w:r>
        <w:rPr>
          <w:b/>
        </w:rPr>
        <w:t>4</w:t>
      </w:r>
      <w:r>
        <w:rPr>
          <w:b/>
          <w:position w:val="0"/>
          <w:sz w:val="24"/>
          <w:vertAlign w:val="baseline"/>
        </w:rPr>
        <w:t>-2</w:t>
      </w:r>
      <w:r>
        <w:rPr>
          <w:b/>
        </w:rPr>
        <w:t>5</w:t>
      </w:r>
    </w:p>
    <w:p>
      <w:pPr>
        <w:pStyle w:val="Normal1"/>
        <w:jc w:val="left"/>
        <w:rPr>
          <w:b/>
          <w:b/>
        </w:rPr>
      </w:pPr>
      <w:r>
        <w:rPr/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/>
      </w:pPr>
      <w:r>
        <w:rPr/>
        <w:t>Convocatoria de tres sesiones: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  <w:t>16:00h:  nuevo alumnado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  <w:t>18:00: alumnado de proyecto y FCT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>
          <w:b/>
          <w:b/>
        </w:rPr>
      </w:pPr>
      <w:r>
        <w:rPr>
          <w:b/>
        </w:rPr>
        <w:t>REUNIÓN NUEVO ALUMNADO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/>
        <w:t>Presentación del profesorado</w:t>
      </w:r>
      <w:r>
        <w:rPr>
          <w:position w:val="0"/>
          <w:sz w:val="24"/>
          <w:vertAlign w:val="baseline"/>
        </w:rPr>
        <w:t xml:space="preserve"> y módulo.</w:t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Explicación breve de la modalidad online.</w:t>
      </w:r>
      <w:r>
        <w:rPr>
          <w:position w:val="0"/>
          <w:sz w:val="24"/>
          <w:vertAlign w:val="baseline"/>
        </w:rPr>
        <w:t xml:space="preserve"> 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  <w:t xml:space="preserve">Distinta de la presencial aunque con los mismos contenidos. </w:t>
      </w:r>
    </w:p>
    <w:p>
      <w:pPr>
        <w:pStyle w:val="Normal1"/>
        <w:jc w:val="left"/>
        <w:rPr/>
      </w:pPr>
      <w:r>
        <w:rPr/>
        <w:t>Autoorganización.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Tiempo pautado, secuenciado. (se cierra una unidad con su correspondiente tarea y se abre la siguiente). Calendario académico (vacaciones escolares). </w:t>
      </w:r>
    </w:p>
    <w:p>
      <w:pPr>
        <w:pStyle w:val="Normal1"/>
        <w:jc w:val="left"/>
        <w:rPr/>
      </w:pPr>
      <w:r>
        <w:rPr/>
        <w:t>Calendario de exámenes y tareas en cada módulo.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  <w:t>48 h para responder dudas. 15 días para corregir tareas.</w:t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Podría haber actividades presenciales y así se contempla en la regulación (hasta el 33%).. </w:t>
      </w:r>
    </w:p>
    <w:p>
      <w:pPr>
        <w:pStyle w:val="Normal1"/>
        <w:jc w:val="left"/>
        <w:rPr/>
      </w:pPr>
      <w:r>
        <w:rPr/>
        <w:t>Programación y plan didáctico.</w:t>
      </w:r>
    </w:p>
    <w:p>
      <w:pPr>
        <w:pStyle w:val="Normal1"/>
        <w:rPr/>
      </w:pPr>
      <w:r>
        <w:rPr/>
        <w:t>Tutoría (hablar con cada profesor/a). A través de la plataforma. Mensajería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Proyecto es presencial y la FCT 440 horas al final y después de haber cursado todos los módulos .</w:t>
      </w:r>
    </w:p>
    <w:p>
      <w:pPr>
        <w:pStyle w:val="Normal1"/>
        <w:shd w:val="clear" w:fill="FFFFFF"/>
        <w:spacing w:lineRule="auto" w:line="331" w:before="0" w:after="200"/>
        <w:rPr/>
      </w:pPr>
      <w:r>
        <w:rPr/>
        <w:t>Las prácticas se realizan en Navarra.</w:t>
      </w:r>
    </w:p>
    <w:p>
      <w:pPr>
        <w:pStyle w:val="Normal1"/>
        <w:jc w:val="left"/>
        <w:rPr/>
      </w:pPr>
      <w:r>
        <w:rPr/>
        <w:t>Formación con Rakel Iriarte/Eider Garde o cualquier especialista  son opcionales.</w:t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Metodología: presentación en el foro, Encuesta tarea 0 y tarea 1 a la vez (este curso). Foro de presentación y foto (obligatorio). 15 días</w:t>
      </w:r>
    </w:p>
    <w:p>
      <w:pPr>
        <w:pStyle w:val="Normal1"/>
        <w:jc w:val="left"/>
        <w:rPr/>
      </w:pPr>
      <w:r>
        <w:rPr/>
      </w:r>
    </w:p>
    <w:p>
      <w:pPr>
        <w:pStyle w:val="Normal1"/>
        <w:rPr/>
      </w:pPr>
      <w:r>
        <w:rPr/>
        <w:t>Uso de lenguaje inclusivo/coeducación. Coeducación línea estratégica del centro</w:t>
      </w:r>
    </w:p>
    <w:p>
      <w:pPr>
        <w:pStyle w:val="Normal1"/>
        <w:rPr/>
      </w:pPr>
      <w:r>
        <w:rPr/>
      </w:r>
    </w:p>
    <w:p>
      <w:pPr>
        <w:pStyle w:val="Normal1"/>
        <w:shd w:val="clear" w:fill="FFFFFF"/>
        <w:spacing w:lineRule="auto" w:line="331" w:before="0" w:after="200"/>
        <w:jc w:val="left"/>
        <w:rPr/>
      </w:pPr>
      <w:r>
        <w:rPr/>
        <w:t>Programas antiplagio: Programa URKUND para copia de internet y detección de trabajos hechos con el Chat GPT.</w:t>
      </w:r>
    </w:p>
    <w:p>
      <w:pPr>
        <w:pStyle w:val="Normal1"/>
        <w:shd w:val="clear" w:fill="FFFFFF"/>
        <w:spacing w:lineRule="auto" w:line="331" w:before="0" w:after="200"/>
        <w:jc w:val="lef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Libros posibles. Cada módulo.</w:t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La regla general es que las tareas se entreguen los domingos a la 23:55h</w:t>
      </w:r>
    </w:p>
    <w:p>
      <w:pPr>
        <w:pStyle w:val="Normal1"/>
        <w:jc w:val="left"/>
        <w:rPr>
          <w:b/>
          <w:b/>
          <w:position w:val="0"/>
          <w:sz w:val="24"/>
          <w:vertAlign w:val="baseline"/>
        </w:rPr>
      </w:pPr>
      <w:r>
        <w:rPr/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  <w:position w:val="0"/>
          <w:sz w:val="24"/>
          <w:vertAlign w:val="baseline"/>
        </w:rPr>
      </w:pPr>
      <w:hyperlink r:id="rId2">
        <w:r>
          <w:rPr>
            <w:b/>
            <w:color w:val="1155CC"/>
            <w:position w:val="0"/>
            <w:sz w:val="24"/>
            <w:u w:val="single"/>
            <w:vertAlign w:val="baseline"/>
          </w:rPr>
          <w:t>Principios de intervención. Perfil profesional.</w:t>
        </w:r>
      </w:hyperlink>
    </w:p>
    <w:p>
      <w:pPr>
        <w:pStyle w:val="Normal1"/>
        <w:jc w:val="left"/>
        <w:rPr>
          <w:b/>
          <w:b/>
        </w:rPr>
      </w:pPr>
      <w:r>
        <w:rPr/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  <w:t>Evaluación:</w:t>
      </w:r>
    </w:p>
    <w:p>
      <w:pPr>
        <w:pStyle w:val="Normal1"/>
        <w:jc w:val="left"/>
        <w:rPr>
          <w:b/>
          <w:b/>
        </w:rPr>
      </w:pPr>
      <w:r>
        <w:rPr/>
      </w:r>
    </w:p>
    <w:p>
      <w:pPr>
        <w:pStyle w:val="Normal1"/>
        <w:jc w:val="left"/>
        <w:rPr>
          <w:b/>
          <w:b/>
        </w:rPr>
      </w:pPr>
      <w:r>
        <w:rPr/>
      </w:r>
    </w:p>
    <w:p>
      <w:pPr>
        <w:pStyle w:val="Normal1"/>
        <w:jc w:val="left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  <w:t>Hay tareas y exámenes 50% cada una. Requisito: entregar todas las tareas para poder presentarse a los exámenes.</w:t>
      </w:r>
    </w:p>
    <w:p>
      <w:pPr>
        <w:pStyle w:val="Normal1"/>
        <w:rPr/>
      </w:pPr>
      <w:r>
        <w:rPr/>
        <w:t>Los exámenes son presenciales. Convocatoria extraordinaria en enero.</w:t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Exámenes parciales: en enero y mayo y para quien no lo supere hay un final a finales de mayo. Hay un examen final en mayo. Plazo de tareas pendientes antes del parcial de mayo.</w:t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/>
        <w:t>Plagios</w:t>
      </w:r>
      <w:r>
        <w:rPr>
          <w:position w:val="0"/>
          <w:sz w:val="24"/>
          <w:vertAlign w:val="baseline"/>
        </w:rPr>
        <w:t xml:space="preserve"> y copias 0 en esa tarea.Urkund y detector de</w:t>
      </w:r>
      <w:r>
        <w:rPr/>
        <w:t>l chat GPT</w:t>
      </w:r>
    </w:p>
    <w:p>
      <w:pPr>
        <w:pStyle w:val="Normal1"/>
        <w:jc w:val="left"/>
        <w:rPr>
          <w:b/>
          <w:b/>
        </w:rPr>
      </w:pPr>
      <w:r>
        <w:rPr/>
      </w:r>
    </w:p>
    <w:p>
      <w:pPr>
        <w:pStyle w:val="Normal1"/>
        <w:jc w:val="left"/>
        <w:rPr>
          <w:b/>
          <w:b/>
          <w:highlight w:val="red"/>
        </w:rPr>
      </w:pPr>
      <w:r>
        <w:rPr>
          <w:b/>
          <w:highlight w:val="red"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  <w:t>Enseñar la plataforma y mostrar sus cursos:</w:t>
      </w:r>
    </w:p>
    <w:p>
      <w:pPr>
        <w:pStyle w:val="Normal1"/>
        <w:jc w:val="left"/>
        <w:rPr>
          <w:b/>
          <w:b/>
        </w:rPr>
      </w:pPr>
      <w:r>
        <w:rPr/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Breve explicación de la plataforma. Mostrar la </w:t>
      </w:r>
      <w:r>
        <w:rPr/>
        <w:t>guía</w:t>
      </w:r>
      <w:r>
        <w:rPr>
          <w:position w:val="0"/>
          <w:sz w:val="24"/>
          <w:vertAlign w:val="baseline"/>
        </w:rPr>
        <w:t xml:space="preserve"> de acceso a la plataforma.</w:t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Acceder con el usuario y contraseña del EDUCA</w:t>
      </w:r>
    </w:p>
    <w:p>
      <w:pPr>
        <w:pStyle w:val="Normal1"/>
        <w:jc w:val="left"/>
        <w:rPr/>
      </w:pPr>
      <w:r>
        <w:rPr/>
      </w:r>
    </w:p>
    <w:p>
      <w:pPr>
        <w:pStyle w:val="Normal1"/>
        <w:shd w:val="clear" w:fill="FFFFFF"/>
        <w:spacing w:lineRule="auto" w:line="331" w:before="0" w:after="200"/>
        <w:rPr/>
      </w:pPr>
      <w:r>
        <w:rPr/>
        <w:t>Acceso a la plataforma moodle por primera vez: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331" w:before="0" w:after="0"/>
        <w:ind w:left="720" w:hanging="360"/>
        <w:rPr/>
      </w:pPr>
      <w:r>
        <w:rPr/>
        <w:t>Usuario y contraseña la del EDUCA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331" w:before="0" w:after="0"/>
        <w:ind w:left="720" w:hanging="360"/>
        <w:rPr/>
      </w:pPr>
      <w:r>
        <w:rPr/>
        <w:t>Acceso a la plataforma:</w:t>
      </w:r>
      <w:r>
        <w:rPr>
          <w:color w:val="1155CC"/>
          <w:u w:val="single"/>
        </w:rPr>
        <w:t xml:space="preserve"> https://ikasaula.educacion.navarra.es/fponline/my/</w:t>
      </w:r>
      <w:r>
        <w:rPr/>
        <w:t xml:space="preserve"> o poner en la barra de google moodle fp a distancia navarra.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331" w:before="0" w:after="200"/>
        <w:ind w:left="720" w:hanging="360"/>
        <w:rPr/>
      </w:pPr>
      <w:hyperlink r:id="rId3">
        <w:r>
          <w:rPr>
            <w:color w:val="1155CC"/>
            <w:u w:val="single"/>
          </w:rPr>
          <w:t>Guia para el alumnado de FP a distancia online</w:t>
        </w:r>
      </w:hyperlink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  <w:t>Acceso al EDUCA: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>
          <w:rFonts w:ascii="Calibri" w:hAnsi="Calibri" w:eastAsia="Calibri" w:cs="Calibri"/>
          <w:color w:val="434343"/>
          <w:sz w:val="22"/>
          <w:szCs w:val="22"/>
        </w:rPr>
      </w:pPr>
      <w:r>
        <w:rPr>
          <w:rFonts w:eastAsia="Calibri" w:cs="Calibri" w:ascii="Calibri" w:hAnsi="Calibri"/>
          <w:color w:val="434343"/>
          <w:sz w:val="22"/>
          <w:szCs w:val="22"/>
        </w:rPr>
        <w:t xml:space="preserve">Si no recuerda su </w:t>
      </w:r>
      <w:r>
        <w:rPr>
          <w:rFonts w:eastAsia="Calibri" w:cs="Calibri" w:ascii="Calibri" w:hAnsi="Calibri"/>
          <w:b/>
          <w:color w:val="434343"/>
          <w:sz w:val="22"/>
          <w:szCs w:val="22"/>
        </w:rPr>
        <w:t>contraseña de EDUCA</w:t>
      </w:r>
      <w:r>
        <w:rPr>
          <w:rFonts w:eastAsia="Calibri" w:cs="Calibri" w:ascii="Calibri" w:hAnsi="Calibri"/>
          <w:color w:val="434343"/>
          <w:sz w:val="22"/>
          <w:szCs w:val="22"/>
        </w:rPr>
        <w:t>, puede usar cualquiera de los siguientes métodos:</w:t>
      </w:r>
    </w:p>
    <w:p>
      <w:pPr>
        <w:pStyle w:val="Normal1"/>
        <w:numPr>
          <w:ilvl w:val="0"/>
          <w:numId w:val="2"/>
        </w:numPr>
        <w:ind w:left="940" w:hanging="360"/>
        <w:rPr>
          <w:rFonts w:ascii="Calibri" w:hAnsi="Calibri" w:eastAsia="Calibri" w:cs="Calibri"/>
          <w:color w:val="434343"/>
          <w:sz w:val="22"/>
          <w:szCs w:val="22"/>
        </w:rPr>
      </w:pPr>
      <w:r>
        <w:rPr>
          <w:rFonts w:eastAsia="Calibri" w:cs="Calibri" w:ascii="Calibri" w:hAnsi="Calibri"/>
          <w:color w:val="434343"/>
          <w:sz w:val="22"/>
          <w:szCs w:val="22"/>
        </w:rPr>
        <w:t>Ir a Educa Portal (</w:t>
      </w:r>
      <w:hyperlink r:id="rId4">
        <w:r>
          <w:rPr>
            <w:rFonts w:eastAsia="Calibri" w:cs="Calibri" w:ascii="Calibri" w:hAnsi="Calibri"/>
            <w:color w:val="1155CC"/>
            <w:sz w:val="22"/>
            <w:szCs w:val="22"/>
            <w:u w:val="single"/>
          </w:rPr>
          <w:t>https://educages.navarra.es/Educa/portal/es</w:t>
        </w:r>
      </w:hyperlink>
      <w:r>
        <w:rPr>
          <w:rFonts w:eastAsia="Calibri" w:cs="Calibri" w:ascii="Calibri" w:hAnsi="Calibri"/>
          <w:color w:val="434343"/>
          <w:sz w:val="22"/>
          <w:szCs w:val="22"/>
        </w:rPr>
        <w:t>) y pulsar el enlace “Accedo por primera vez / No recuerdo la contraseña”. Educa le enviará un mensaje a la dirección de correo electrónico que figure en su ficha de datos personales, siempre que tenga registrada una distinta a la de @</w:t>
      </w:r>
      <w:hyperlink r:id="rId5">
        <w:r>
          <w:rPr>
            <w:rFonts w:eastAsia="Calibri" w:cs="Calibri" w:ascii="Calibri" w:hAnsi="Calibri"/>
            <w:color w:val="1155CC"/>
            <w:sz w:val="22"/>
            <w:szCs w:val="22"/>
            <w:u w:val="single"/>
          </w:rPr>
          <w:t>educacion.navarra.es</w:t>
        </w:r>
      </w:hyperlink>
      <w:r>
        <w:rPr>
          <w:rFonts w:eastAsia="Calibri" w:cs="Calibri" w:ascii="Calibri" w:hAnsi="Calibri"/>
          <w:color w:val="434343"/>
          <w:sz w:val="22"/>
          <w:szCs w:val="22"/>
        </w:rPr>
        <w:t>. Siga las instrucciones para introducir la nueva contraseña.</w:t>
      </w:r>
    </w:p>
    <w:p>
      <w:pPr>
        <w:pStyle w:val="Normal1"/>
        <w:numPr>
          <w:ilvl w:val="0"/>
          <w:numId w:val="2"/>
        </w:numPr>
        <w:ind w:left="940" w:hanging="360"/>
        <w:rPr>
          <w:rFonts w:ascii="Calibri" w:hAnsi="Calibri" w:eastAsia="Calibri" w:cs="Calibri"/>
          <w:color w:val="434343"/>
          <w:sz w:val="22"/>
          <w:szCs w:val="22"/>
        </w:rPr>
      </w:pPr>
      <w:r>
        <w:rPr>
          <w:rFonts w:eastAsia="Calibri" w:cs="Calibri" w:ascii="Calibri" w:hAnsi="Calibri"/>
          <w:color w:val="434343"/>
          <w:sz w:val="22"/>
          <w:szCs w:val="22"/>
        </w:rPr>
        <w:t>Si no tiene registrada una dirección de correo (diferente a la de @</w:t>
      </w:r>
      <w:hyperlink r:id="rId6">
        <w:r>
          <w:rPr>
            <w:rFonts w:eastAsia="Calibri" w:cs="Calibri" w:ascii="Calibri" w:hAnsi="Calibri"/>
            <w:color w:val="1155CC"/>
            <w:sz w:val="22"/>
            <w:szCs w:val="22"/>
            <w:u w:val="single"/>
          </w:rPr>
          <w:t>educacion.navarra.es</w:t>
        </w:r>
      </w:hyperlink>
      <w:r>
        <w:rPr>
          <w:rFonts w:eastAsia="Calibri" w:cs="Calibri" w:ascii="Calibri" w:hAnsi="Calibri"/>
          <w:color w:val="434343"/>
          <w:sz w:val="22"/>
          <w:szCs w:val="22"/>
        </w:rPr>
        <w:t xml:space="preserve">) el método 1 le dará un error. En ese caso, puede acceder a Educa Portal mediante Cl@ve (certificado digital, DNI-e). Una vez dentro de Educa Portal, ir a </w:t>
      </w:r>
      <w:r>
        <w:rPr>
          <w:rFonts w:eastAsia="Calibri" w:cs="Calibri" w:ascii="Calibri" w:hAnsi="Calibri"/>
          <w:i/>
          <w:color w:val="434343"/>
          <w:sz w:val="22"/>
          <w:szCs w:val="22"/>
        </w:rPr>
        <w:t>Datos personales</w:t>
      </w:r>
      <w:r>
        <w:rPr>
          <w:rFonts w:eastAsia="Calibri" w:cs="Calibri" w:ascii="Calibri" w:hAnsi="Calibri"/>
          <w:color w:val="434343"/>
          <w:sz w:val="22"/>
          <w:szCs w:val="22"/>
        </w:rPr>
        <w:t>, pulsar el lapicerito de su usuario e introducir un correo electrónico en su ficha. Después hay que salir de Educa y volver al método 1.</w:t>
      </w:r>
    </w:p>
    <w:p>
      <w:pPr>
        <w:pStyle w:val="Normal1"/>
        <w:numPr>
          <w:ilvl w:val="0"/>
          <w:numId w:val="2"/>
        </w:numPr>
        <w:ind w:left="940" w:hanging="360"/>
        <w:rPr>
          <w:rFonts w:ascii="Calibri" w:hAnsi="Calibri" w:eastAsia="Calibri" w:cs="Calibri"/>
          <w:color w:val="434343"/>
          <w:sz w:val="22"/>
          <w:szCs w:val="22"/>
        </w:rPr>
      </w:pPr>
      <w:r>
        <w:rPr>
          <w:rFonts w:eastAsia="Calibri" w:cs="Calibri" w:ascii="Calibri" w:hAnsi="Calibri"/>
          <w:color w:val="434343"/>
          <w:sz w:val="22"/>
          <w:szCs w:val="22"/>
        </w:rPr>
        <w:t>Si tampoco puede acceder mediante Cl@ve, deberá ponerse en contacto con su centro educativo. El centro podrá introducir un correo en su ficha de datos personales para que pueda utilizar el método 1, o bien facilitarle unas nuevas credenciales (carta de asignación de contraseña, solo habilitado para alumnado y familiares).</w:t>
      </w:r>
    </w:p>
    <w:p>
      <w:pPr>
        <w:pStyle w:val="Normal1"/>
        <w:rPr>
          <w:color w:val="888888"/>
        </w:rPr>
      </w:pPr>
      <w:r>
        <w:rPr>
          <w:color w:val="888888"/>
        </w:rPr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left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jc w:val="left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REUNIÓN ANTIGUO ALUMNADO</w:t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numPr>
          <w:ilvl w:val="0"/>
          <w:numId w:val="3"/>
        </w:numPr>
        <w:ind w:left="720" w:hanging="360"/>
        <w:jc w:val="left"/>
        <w:rPr>
          <w:u w:val="none"/>
        </w:rPr>
      </w:pPr>
      <w:r>
        <w:rPr/>
        <w:t>presentación del profesorado</w:t>
      </w:r>
    </w:p>
    <w:p>
      <w:pPr>
        <w:pStyle w:val="Normal1"/>
        <w:numPr>
          <w:ilvl w:val="0"/>
          <w:numId w:val="3"/>
        </w:numPr>
        <w:ind w:left="720" w:hanging="360"/>
        <w:jc w:val="left"/>
        <w:rPr>
          <w:u w:val="none"/>
        </w:rPr>
      </w:pPr>
      <w:r>
        <w:rPr/>
        <w:t>ruegos y preguntas</w:t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  <w:t>REUNIÓN DE PROYECTO Y FC</w:t>
      </w:r>
      <w:r>
        <w:rPr>
          <w:b/>
        </w:rPr>
        <w:t>T</w:t>
      </w:r>
    </w:p>
    <w:p>
      <w:pPr>
        <w:pStyle w:val="Normal1"/>
        <w:jc w:val="left"/>
        <w:rPr>
          <w:b/>
          <w:b/>
        </w:rPr>
      </w:pPr>
      <w:r>
        <w:rPr/>
      </w:r>
    </w:p>
    <w:p>
      <w:pPr>
        <w:pStyle w:val="Normal1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</w:t>
      </w:r>
      <w:r>
        <w:rPr>
          <w:b w:val="false"/>
          <w:bCs w:val="false"/>
        </w:rPr>
        <w:t>a profesora explicara todo lo referente a proyecto y a FCT en la sesión presencila del lunes 7</w:t>
      </w:r>
    </w:p>
    <w:p>
      <w:pPr>
        <w:pStyle w:val="Normal1"/>
        <w:jc w:val="left"/>
        <w:rPr>
          <w:position w:val="0"/>
          <w:sz w:val="24"/>
          <w:vertAlign w:val="baseline"/>
        </w:rPr>
      </w:pPr>
      <w:r>
        <w:rPr/>
      </w:r>
    </w:p>
    <w:p>
      <w:pPr>
        <w:pStyle w:val="Normal1"/>
        <w:jc w:val="left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1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Liberation Serif" w:hAnsi="Liberation Serif" w:eastAsia="NSimSun" w:cs="Arial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1"/>
    <w:next w:val="Cuerpodetex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Ari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es-ES" w:eastAsia="zh-CN" w:bidi="hi-IN"/>
    </w:rPr>
  </w:style>
  <w:style w:type="paragraph" w:styleId="Cuerpodetexto">
    <w:name w:val="Body Text"/>
    <w:basedOn w:val="Normal1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Liberation Serif" w:hAnsi="Liberation Serif" w:eastAsia="NSimSun" w:cs="Ari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qFormat/>
    <w:pPr>
      <w:widowControl/>
      <w:suppressAutoHyphens w:val="false"/>
      <w:bidi w:val="0"/>
      <w:spacing w:lineRule="auto" w:line="276" w:before="0" w:after="140"/>
      <w:textAlignment w:val="top"/>
    </w:pPr>
    <w:rPr>
      <w:rFonts w:ascii="Liberation Serif" w:hAnsi="Liberation Serif" w:eastAsia="NSimSun" w:cs="Ari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Leyend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Liberation Serif" w:hAnsi="Liberation Serif" w:eastAsia="NSimSun" w:cs="Arial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Liberation Serif" w:hAnsi="Liberation Serif" w:eastAsia="NSimSun" w:cs="Ari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und" w:eastAsia="und" w:bidi="und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document/d/1zjq8wDF_EXTPz7PRKKAY9aga50vvfn91jY8fCG9CE4E/edit?usp=sharing" TargetMode="External"/><Relationship Id="rId3" Type="http://schemas.openxmlformats.org/officeDocument/2006/relationships/hyperlink" Target="https://drive.google.com/file/d/0B2wOGeYHI9OmemkxMzdHdzMxLTg/view?resourcekey=0-MKidyTMpk_4BXDk6U-NDvw" TargetMode="External"/><Relationship Id="rId4" Type="http://schemas.openxmlformats.org/officeDocument/2006/relationships/hyperlink" Target="https://urldefense.com/v3/__https://educages.navarra.es/Educa/portal/es__;!!D9dNQwwGXtA!V4_HQtWA8f0zCY09JsO5ARmldnOuXNmyGkqJaqY6xrI1UsvWkFTQpjgXGueFw26UYrz8S6AdgKNksP5SXWghlV3R1wM2-afTBRjGYdMQXzVpzc82E_skfWQX5xfJW_rB81qR$" TargetMode="External"/><Relationship Id="rId5" Type="http://schemas.openxmlformats.org/officeDocument/2006/relationships/hyperlink" Target="https://urldefense.com/v3/__http://educacion.navarra.es__;!!D9dNQwwGXtA!V4_HQtWA8f0zCY09JsO5ARmldnOuXNmyGkqJaqY6xrI1UsvWkFTQpjgXGueFw26UYrz8S6AdgKNksP5SXWghlV3R1wM2-afTBRjGYdMQXzVpzc82E_skfWQX5xfJW-noEVVO$" TargetMode="External"/><Relationship Id="rId6" Type="http://schemas.openxmlformats.org/officeDocument/2006/relationships/hyperlink" Target="https://urldefense.com/v3/__http://educacion.navarra.es__;!!D9dNQwwGXtA!V4_HQtWA8f0zCY09JsO5ARmldnOuXNmyGkqJaqY6xrI1UsvWkFTQpjgXGueFw26UYrz8S6AdgKNksP5SXWghlV3R1wM2-afTBRjGYdMQXzVpzc82E_skfWQX5xfJW-noEVVO$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drGMmqOrSww6H8IJXs+16gcHktg==">CgMxLjA4AHIhMUk4V0VmdnJvMHg0Y3JWY3d5bVJ6bzl6bWJLVXVTMkJI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LibreOffice/7.2.4.1$Windows_X86_64 LibreOffice_project/27d75539669ac387bb498e35313b970b7fe9c4f9</Application>
  <AppVersion>15.0000</AppVersion>
  <Pages>3</Pages>
  <Words>590</Words>
  <Characters>3164</Characters>
  <CharactersWithSpaces>3706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2022-10-10T08:23:19Z</dcterms:created>
  <dc:creator/>
  <dc:description/>
  <dc:language>es-ES</dc:language>
  <cp:lastModifiedBy/>
  <dcterms:modified xsi:type="dcterms:W3CDTF">2024-10-03T12:31:54Z</dcterms:modified>
  <cp:revision>1</cp:revision>
  <dc:subject/>
  <dc:title/>
</cp:coreProperties>
</file>